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林芝市财政局（机关）</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 xml:space="preserve">年   </w:t>
      </w:r>
      <w:r>
        <w:rPr>
          <w:rFonts w:hint="eastAsia" w:ascii="仿宋" w:hAnsi="仿宋" w:eastAsia="仿宋"/>
          <w:sz w:val="32"/>
          <w:szCs w:val="32"/>
          <w:lang w:val="en-US" w:eastAsia="zh-CN"/>
        </w:rPr>
        <w:t>01</w:t>
      </w:r>
      <w:r>
        <w:rPr>
          <w:rFonts w:hint="eastAsia" w:ascii="仿宋" w:hAnsi="仿宋" w:eastAsia="仿宋"/>
          <w:sz w:val="32"/>
          <w:szCs w:val="32"/>
        </w:rPr>
        <w:t xml:space="preserve">  月   </w:t>
      </w:r>
      <w:r>
        <w:rPr>
          <w:rFonts w:hint="eastAsia" w:ascii="仿宋" w:hAnsi="仿宋" w:eastAsia="仿宋"/>
          <w:sz w:val="32"/>
          <w:szCs w:val="32"/>
          <w:lang w:val="en-US" w:eastAsia="zh-CN"/>
        </w:rPr>
        <w:t>14</w:t>
      </w:r>
      <w:r>
        <w:rPr>
          <w:rFonts w:hint="eastAsia" w:ascii="仿宋" w:hAnsi="仿宋" w:eastAsia="仿宋"/>
          <w:sz w:val="32"/>
          <w:szCs w:val="32"/>
        </w:rPr>
        <w:t xml:space="preserve">  日</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林芝市财政局（机关）</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部门</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林芝市财政局（机关）部门</w:t>
      </w:r>
      <w:r>
        <w:rPr>
          <w:rFonts w:hint="eastAsia" w:ascii="方正小标宋简体" w:hAnsi="仿宋" w:eastAsia="方正小标宋简体"/>
          <w:sz w:val="32"/>
          <w:szCs w:val="32"/>
        </w:rPr>
        <w:t>预算明细表</w:t>
      </w:r>
    </w:p>
    <w:p>
      <w:pPr>
        <w:jc w:val="left"/>
        <w:rPr>
          <w:rFonts w:ascii="方正小标宋简体" w:hAnsi="仿宋" w:eastAsia="方正小标宋简体"/>
          <w:w w:val="95"/>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w w:val="95"/>
          <w:sz w:val="32"/>
          <w:szCs w:val="32"/>
          <w:lang w:eastAsia="zh-CN"/>
        </w:rPr>
        <w:t>林芝市财政局（机关）部门</w:t>
      </w:r>
      <w:r>
        <w:rPr>
          <w:rFonts w:hint="eastAsia" w:ascii="方正小标宋简体" w:hAnsi="仿宋" w:eastAsia="方正小标宋简体"/>
          <w:w w:val="95"/>
          <w:sz w:val="32"/>
          <w:szCs w:val="32"/>
        </w:rPr>
        <w:t>预算数据分析</w:t>
      </w:r>
    </w:p>
    <w:p>
      <w:pPr>
        <w:rPr>
          <w:rFonts w:ascii="黑体" w:hAnsi="黑体" w:eastAsia="黑体"/>
          <w:sz w:val="32"/>
          <w:szCs w:val="32"/>
        </w:rPr>
      </w:pPr>
      <w:r>
        <w:rPr>
          <w:rFonts w:hint="eastAsia" w:ascii="黑体" w:hAnsi="黑体" w:eastAsia="黑体"/>
          <w:sz w:val="32"/>
          <w:szCs w:val="32"/>
        </w:rPr>
        <w:t>一、部门/单位收支总体情况</w:t>
      </w:r>
    </w:p>
    <w:p>
      <w:pPr>
        <w:rPr>
          <w:rFonts w:ascii="黑体" w:hAnsi="黑体" w:eastAsia="黑体"/>
          <w:sz w:val="32"/>
          <w:szCs w:val="32"/>
        </w:rPr>
      </w:pPr>
      <w:r>
        <w:rPr>
          <w:rFonts w:hint="eastAsia" w:ascii="黑体" w:hAnsi="黑体" w:eastAsia="黑体"/>
          <w:sz w:val="32"/>
          <w:szCs w:val="32"/>
        </w:rPr>
        <w:t>二、部门/单位收入总体情况</w:t>
      </w:r>
    </w:p>
    <w:p>
      <w:pPr>
        <w:rPr>
          <w:rFonts w:ascii="黑体" w:hAnsi="黑体" w:eastAsia="黑体"/>
          <w:sz w:val="32"/>
          <w:szCs w:val="32"/>
        </w:rPr>
      </w:pPr>
      <w:r>
        <w:rPr>
          <w:rFonts w:hint="eastAsia" w:ascii="黑体" w:hAnsi="黑体" w:eastAsia="黑体"/>
          <w:sz w:val="32"/>
          <w:szCs w:val="32"/>
        </w:rPr>
        <w:t>三、部门/单位支出总体情况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林芝市财政局（机关）</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一、主要职能</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sz w:val="32"/>
          <w:szCs w:val="32"/>
          <w:lang w:eastAsia="zh-CN"/>
        </w:rPr>
        <w:t>主要职能：拟定全市财政发展战略、规划、政策和改革方案并组织实施；提出全市性财政立法规划建议；负责市本级各项财政收支管理工作；按分工负责政府非税收入管理；组织制定国库管理制度、国库集中收付制度，指导实施国库业务，按规定开展国库现金管理工作；负责地方政府债务管理；牵头编制国有资产管理情况报告；负责审核并汇总编制全市国有资本经营预决算草案，监督执行国有资本经营预算的制度、办法，收取市本级企业国有资本收益；参与拟订全市社会保险政策及管理社会保障支出；负责管理市本级财政的经济发展支出、政府性投资项目的财政拨款，执行基建财务管理制度，负责邮管局政策性补贴和专项储备资金财政管理工作；参与国有土地、矿产等国有资源使用政策的研究和制度改革；负责管理全市会计工作，组织规范会计行为；</w:t>
      </w:r>
      <w:r>
        <w:rPr>
          <w:rFonts w:hint="eastAsia" w:ascii="仿宋_GB2312" w:hAnsi="仿宋_GB2312" w:eastAsia="仿宋_GB2312" w:cs="仿宋_GB2312"/>
          <w:color w:val="000000"/>
          <w:kern w:val="0"/>
          <w:sz w:val="32"/>
          <w:szCs w:val="32"/>
        </w:rPr>
        <w:t>监督财税方针政策、法律法规的执行情况；</w:t>
      </w:r>
      <w:r>
        <w:rPr>
          <w:rFonts w:hint="eastAsia" w:ascii="仿宋_GB2312" w:hAnsi="仿宋_GB2312" w:eastAsia="仿宋_GB2312" w:cs="仿宋_GB2312"/>
          <w:color w:val="000000"/>
          <w:kern w:val="0"/>
          <w:sz w:val="32"/>
          <w:szCs w:val="32"/>
          <w:lang w:eastAsia="zh-CN"/>
        </w:rPr>
        <w:t>负责本行业领域安全生产监督管理和应急处置工作等；负责对财政性投资项目的工程概算、预算和工程竣工决（结）算进行评估与审查；负责预算指标及用款计划管理，办理财政资金支付，管理各类账户；负责拟定财政信息化建设发展规划、技术标准和管理办法，规范管理和指导全市财政信息化建设并维护国库集中支付管理信息系统等。</w:t>
      </w:r>
    </w:p>
    <w:p>
      <w:pPr>
        <w:rPr>
          <w:rFonts w:ascii="黑体" w:hAnsi="黑体" w:eastAsia="黑体"/>
          <w:sz w:val="32"/>
          <w:szCs w:val="32"/>
        </w:rPr>
      </w:pPr>
      <w:r>
        <w:rPr>
          <w:rFonts w:hint="eastAsia" w:ascii="黑体" w:hAnsi="黑体" w:eastAsia="黑体"/>
          <w:sz w:val="32"/>
          <w:szCs w:val="32"/>
          <w:lang w:val="en-US" w:eastAsia="zh-CN"/>
        </w:rPr>
        <w:t xml:space="preserve">    </w:t>
      </w:r>
      <w:bookmarkStart w:id="0" w:name="_GoBack"/>
      <w:bookmarkEnd w:id="0"/>
      <w:r>
        <w:rPr>
          <w:rFonts w:hint="eastAsia" w:ascii="黑体" w:hAnsi="黑体" w:eastAsia="黑体"/>
          <w:sz w:val="32"/>
          <w:szCs w:val="32"/>
        </w:rPr>
        <w:t>二、</w:t>
      </w:r>
      <w:r>
        <w:rPr>
          <w:rFonts w:hint="eastAsia" w:ascii="方正小标宋简体" w:hAnsi="仿宋" w:eastAsia="方正小标宋简体"/>
          <w:sz w:val="32"/>
          <w:szCs w:val="32"/>
          <w:lang w:eastAsia="zh-CN"/>
        </w:rPr>
        <w:t>林芝市财政局（机关）</w:t>
      </w:r>
      <w:r>
        <w:rPr>
          <w:rFonts w:hint="eastAsia" w:ascii="黑体" w:hAnsi="黑体" w:eastAsia="黑体"/>
          <w:sz w:val="32"/>
          <w:szCs w:val="32"/>
        </w:rPr>
        <w:t>机构设置</w:t>
      </w:r>
      <w:r>
        <w:rPr>
          <w:rFonts w:ascii="黑体" w:hAnsi="黑体" w:eastAsia="黑体"/>
          <w:sz w:val="32"/>
          <w:szCs w:val="32"/>
        </w:rPr>
        <w:t>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27" w:firstLineChars="196"/>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sz w:val="32"/>
          <w:szCs w:val="32"/>
          <w:lang w:eastAsia="zh-CN"/>
        </w:rPr>
        <w:t>部门下</w:t>
      </w:r>
      <w:r>
        <w:rPr>
          <w:rFonts w:hint="eastAsia" w:ascii="仿宋_GB2312" w:hAnsi="仿宋_GB2312" w:eastAsia="仿宋_GB2312" w:cs="仿宋_GB2312"/>
          <w:color w:val="000000"/>
          <w:sz w:val="32"/>
          <w:szCs w:val="32"/>
        </w:rPr>
        <w:t>设</w:t>
      </w:r>
      <w:r>
        <w:rPr>
          <w:rFonts w:hint="eastAsia" w:ascii="仿宋_GB2312" w:hAnsi="仿宋_GB2312" w:eastAsia="仿宋_GB2312" w:cs="仿宋_GB2312"/>
          <w:b w:val="0"/>
          <w:bCs w:val="0"/>
          <w:color w:val="000000"/>
          <w:sz w:val="32"/>
          <w:szCs w:val="32"/>
          <w:lang w:eastAsia="zh-CN"/>
        </w:rPr>
        <w:t>十二</w:t>
      </w:r>
      <w:r>
        <w:rPr>
          <w:rFonts w:hint="eastAsia" w:ascii="仿宋_GB2312" w:hAnsi="仿宋_GB2312" w:eastAsia="仿宋_GB2312" w:cs="仿宋_GB2312"/>
          <w:b w:val="0"/>
          <w:bCs w:val="0"/>
          <w:color w:val="000000"/>
          <w:sz w:val="32"/>
          <w:szCs w:val="32"/>
        </w:rPr>
        <w:t>个</w:t>
      </w:r>
      <w:r>
        <w:rPr>
          <w:rFonts w:hint="eastAsia" w:ascii="仿宋_GB2312" w:hAnsi="仿宋_GB2312" w:eastAsia="仿宋_GB2312" w:cs="仿宋_GB2312"/>
          <w:b w:val="0"/>
          <w:bCs w:val="0"/>
          <w:color w:val="000000"/>
          <w:sz w:val="32"/>
          <w:szCs w:val="32"/>
          <w:lang w:eastAsia="zh-CN"/>
        </w:rPr>
        <w:t>正科级</w:t>
      </w:r>
      <w:r>
        <w:rPr>
          <w:rFonts w:hint="eastAsia" w:ascii="仿宋_GB2312" w:hAnsi="仿宋_GB2312" w:eastAsia="仿宋_GB2312" w:cs="仿宋_GB2312"/>
          <w:b w:val="0"/>
          <w:bCs w:val="0"/>
          <w:color w:val="000000"/>
          <w:sz w:val="32"/>
          <w:szCs w:val="32"/>
        </w:rPr>
        <w:t>内设机构，</w:t>
      </w:r>
      <w:r>
        <w:rPr>
          <w:rFonts w:hint="eastAsia" w:ascii="仿宋_GB2312" w:hAnsi="仿宋_GB2312" w:eastAsia="仿宋_GB2312" w:cs="仿宋_GB2312"/>
          <w:b w:val="0"/>
          <w:bCs w:val="0"/>
          <w:color w:val="000000"/>
          <w:sz w:val="32"/>
          <w:szCs w:val="32"/>
          <w:lang w:eastAsia="zh-CN"/>
        </w:rPr>
        <w:t>包括预算科、国库科（市政府采购管理办公室）、经济建设科、农业农村科、社会保障科、科教和文化科、资产管理科、会计监督科、行政政法科、综合科、政工人事科、办公室（</w:t>
      </w:r>
      <w:r>
        <w:rPr>
          <w:rFonts w:hint="eastAsia" w:ascii="仿宋_GB2312" w:hAnsi="仿宋_GB2312" w:eastAsia="仿宋_GB2312" w:cs="仿宋_GB2312"/>
          <w:b w:val="0"/>
          <w:bCs w:val="0"/>
          <w:sz w:val="32"/>
          <w:szCs w:val="32"/>
        </w:rPr>
        <w:t>下设信息室、财务室</w:t>
      </w:r>
      <w:r>
        <w:rPr>
          <w:rFonts w:hint="eastAsia" w:ascii="仿宋_GB2312" w:hAnsi="仿宋_GB2312" w:eastAsia="仿宋_GB2312" w:cs="仿宋_GB2312"/>
          <w:b w:val="0"/>
          <w:bCs w:val="0"/>
          <w:color w:val="000000"/>
          <w:sz w:val="32"/>
          <w:szCs w:val="32"/>
          <w:lang w:eastAsia="zh-CN"/>
        </w:rPr>
        <w:t>）；六</w:t>
      </w:r>
      <w:r>
        <w:rPr>
          <w:rFonts w:hint="eastAsia" w:ascii="仿宋_GB2312" w:hAnsi="仿宋_GB2312" w:eastAsia="仿宋_GB2312" w:cs="仿宋_GB2312"/>
          <w:b w:val="0"/>
          <w:bCs w:val="0"/>
          <w:color w:val="000000"/>
          <w:sz w:val="32"/>
          <w:szCs w:val="32"/>
        </w:rPr>
        <w:t>个事业机构</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包括国库支付中心、国有资产管理中心、信息中心、后勤服务中心、采购中心、投资评审中心</w:t>
      </w:r>
      <w:r>
        <w:rPr>
          <w:rFonts w:hint="eastAsia" w:ascii="仿宋_GB2312" w:hAnsi="仿宋_GB2312" w:eastAsia="仿宋_GB2312" w:cs="仿宋_GB2312"/>
          <w:color w:val="000000"/>
          <w:sz w:val="32"/>
          <w:szCs w:val="32"/>
        </w:rPr>
        <w:t>。</w:t>
      </w: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林芝市财政局（机关）</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年度预算明细表</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（表格详见附件）</w:t>
      </w:r>
    </w:p>
    <w:p>
      <w:pPr>
        <w:jc w:val="center"/>
        <w:rPr>
          <w:rFonts w:hint="eastAsia" w:ascii="仿宋_GB2312" w:hAnsi="仿宋_GB2312" w:eastAsia="仿宋_GB2312" w:cs="仿宋_GB2312"/>
          <w:b w:val="0"/>
          <w:bCs w:val="0"/>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24"/>
          <w:szCs w:val="24"/>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林芝市财政局（机关）</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部门</w:t>
      </w:r>
      <w:r>
        <w:rPr>
          <w:rFonts w:hint="eastAsia" w:ascii="黑体" w:hAnsi="黑体" w:eastAsia="黑体"/>
          <w:sz w:val="32"/>
          <w:szCs w:val="32"/>
        </w:rPr>
        <w:t>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2141.26</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w:t>
      </w:r>
      <w:r>
        <w:rPr>
          <w:rFonts w:hint="eastAsia" w:ascii="仿宋" w:hAnsi="仿宋" w:eastAsia="仿宋"/>
          <w:color w:val="auto"/>
          <w:sz w:val="32"/>
          <w:szCs w:val="32"/>
        </w:rPr>
        <w:t>；</w:t>
      </w:r>
      <w:r>
        <w:rPr>
          <w:rFonts w:hint="eastAsia" w:ascii="仿宋" w:hAnsi="仿宋" w:eastAsia="仿宋"/>
          <w:sz w:val="32"/>
          <w:szCs w:val="32"/>
        </w:rPr>
        <w:t>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部门</w:t>
      </w:r>
      <w:r>
        <w:rPr>
          <w:rFonts w:hint="eastAsia" w:ascii="黑体" w:hAnsi="黑体" w:eastAsia="黑体"/>
          <w:sz w:val="32"/>
          <w:szCs w:val="32"/>
        </w:rPr>
        <w:t>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2141.26</w:t>
      </w:r>
      <w:r>
        <w:rPr>
          <w:rFonts w:hint="eastAsia" w:ascii="仿宋" w:hAnsi="仿宋" w:eastAsia="仿宋"/>
          <w:sz w:val="32"/>
          <w:szCs w:val="32"/>
        </w:rPr>
        <w:t>万元，同比</w:t>
      </w:r>
      <w:r>
        <w:rPr>
          <w:rFonts w:hint="eastAsia" w:ascii="仿宋" w:hAnsi="仿宋" w:eastAsia="仿宋"/>
          <w:sz w:val="32"/>
          <w:szCs w:val="32"/>
          <w:u w:val="single"/>
          <w:lang w:val="en-US" w:eastAsia="zh-CN"/>
        </w:rPr>
        <w:t>1325.1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部分项目如：资产清查及资产条码化管理经费减少</w:t>
      </w:r>
      <w:r>
        <w:rPr>
          <w:rFonts w:hint="eastAsia" w:ascii="仿宋" w:hAnsi="仿宋" w:eastAsia="仿宋"/>
          <w:sz w:val="32"/>
          <w:szCs w:val="32"/>
          <w:u w:val="single"/>
          <w:lang w:val="en-US" w:eastAsia="zh-CN"/>
        </w:rPr>
        <w:t>570万元</w:t>
      </w:r>
      <w:r>
        <w:rPr>
          <w:rFonts w:hint="eastAsia" w:ascii="仿宋" w:hAnsi="仿宋" w:eastAsia="仿宋"/>
          <w:sz w:val="32"/>
          <w:szCs w:val="32"/>
        </w:rPr>
        <w:t>。其中</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2141.26</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100</w:t>
      </w:r>
      <w:r>
        <w:rPr>
          <w:rFonts w:hint="eastAsia" w:ascii="仿宋" w:hAnsi="仿宋" w:eastAsia="仿宋"/>
          <w:sz w:val="32"/>
          <w:szCs w:val="32"/>
          <w:u w:val="single"/>
        </w:rPr>
        <w:t xml:space="preserve"> </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0.00</w:t>
      </w:r>
      <w:r>
        <w:rPr>
          <w:rFonts w:hint="eastAsia" w:ascii="仿宋" w:hAnsi="仿宋" w:eastAsia="仿宋"/>
          <w:sz w:val="32"/>
          <w:szCs w:val="32"/>
        </w:rPr>
        <w:t>万元，占</w:t>
      </w:r>
      <w:r>
        <w:rPr>
          <w:rFonts w:hint="eastAsia" w:ascii="仿宋" w:hAnsi="仿宋" w:eastAsia="仿宋"/>
          <w:sz w:val="32"/>
          <w:szCs w:val="32"/>
          <w:u w:val="single"/>
          <w:lang w:val="en-US" w:eastAsia="zh-CN"/>
        </w:rPr>
        <w:t>0.00</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lang w:val="en-US" w:eastAsia="zh-CN"/>
        </w:rPr>
        <w:t>0.00</w:t>
      </w:r>
      <w:r>
        <w:rPr>
          <w:rFonts w:hint="eastAsia" w:ascii="仿宋" w:hAnsi="仿宋" w:eastAsia="仿宋"/>
          <w:sz w:val="32"/>
          <w:szCs w:val="32"/>
        </w:rPr>
        <w:t>万元，占</w:t>
      </w:r>
      <w:r>
        <w:rPr>
          <w:rFonts w:hint="eastAsia" w:ascii="仿宋" w:hAnsi="仿宋" w:eastAsia="仿宋"/>
          <w:sz w:val="32"/>
          <w:szCs w:val="32"/>
          <w:u w:val="single"/>
          <w:lang w:val="en-US" w:eastAsia="zh-CN"/>
        </w:rPr>
        <w:t>0.00</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部门</w:t>
      </w:r>
      <w:r>
        <w:rPr>
          <w:rFonts w:hint="eastAsia" w:ascii="黑体" w:hAnsi="黑体" w:eastAsia="黑体"/>
          <w:sz w:val="32"/>
          <w:szCs w:val="32"/>
        </w:rPr>
        <w:t>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2141.26</w:t>
      </w:r>
      <w:r>
        <w:rPr>
          <w:rFonts w:hint="eastAsia" w:ascii="仿宋" w:hAnsi="仿宋" w:eastAsia="仿宋"/>
          <w:sz w:val="32"/>
          <w:szCs w:val="32"/>
        </w:rPr>
        <w:t>万元，同比</w:t>
      </w:r>
      <w:r>
        <w:rPr>
          <w:rFonts w:hint="eastAsia" w:ascii="仿宋" w:hAnsi="仿宋" w:eastAsia="仿宋"/>
          <w:sz w:val="32"/>
          <w:szCs w:val="32"/>
          <w:u w:val="single"/>
          <w:lang w:val="en-US" w:eastAsia="zh-CN"/>
        </w:rPr>
        <w:t>1325.1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部分项目如：资产清查及资产条码化管理经费减少</w:t>
      </w:r>
      <w:r>
        <w:rPr>
          <w:rFonts w:hint="eastAsia" w:ascii="仿宋" w:hAnsi="仿宋" w:eastAsia="仿宋"/>
          <w:sz w:val="32"/>
          <w:szCs w:val="32"/>
          <w:u w:val="single"/>
          <w:lang w:val="en-US" w:eastAsia="zh-CN"/>
        </w:rPr>
        <w:t>570万元</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1373.32</w:t>
      </w:r>
      <w:r>
        <w:rPr>
          <w:rFonts w:hint="eastAsia" w:ascii="仿宋" w:hAnsi="仿宋" w:eastAsia="仿宋"/>
          <w:sz w:val="32"/>
          <w:szCs w:val="32"/>
        </w:rPr>
        <w:t>万元，占</w:t>
      </w:r>
      <w:r>
        <w:rPr>
          <w:rFonts w:hint="eastAsia" w:ascii="仿宋" w:hAnsi="仿宋" w:eastAsia="仿宋"/>
          <w:sz w:val="32"/>
          <w:szCs w:val="32"/>
          <w:u w:val="single"/>
          <w:lang w:val="en-US" w:eastAsia="zh-CN"/>
        </w:rPr>
        <w:t>64.14</w:t>
      </w:r>
      <w:r>
        <w:rPr>
          <w:rFonts w:hint="eastAsia" w:ascii="仿宋" w:hAnsi="仿宋" w:eastAsia="仿宋"/>
          <w:sz w:val="32"/>
          <w:szCs w:val="32"/>
        </w:rPr>
        <w:t>%；项目支出</w:t>
      </w:r>
      <w:r>
        <w:rPr>
          <w:rFonts w:hint="eastAsia" w:ascii="仿宋" w:hAnsi="仿宋" w:eastAsia="仿宋"/>
          <w:sz w:val="32"/>
          <w:szCs w:val="32"/>
          <w:u w:val="single"/>
          <w:lang w:val="en-US" w:eastAsia="zh-CN"/>
        </w:rPr>
        <w:t>767.95</w:t>
      </w:r>
      <w:r>
        <w:rPr>
          <w:rFonts w:hint="eastAsia" w:ascii="仿宋" w:hAnsi="仿宋" w:eastAsia="仿宋"/>
          <w:sz w:val="32"/>
          <w:szCs w:val="32"/>
        </w:rPr>
        <w:t>万元，占</w:t>
      </w:r>
      <w:r>
        <w:rPr>
          <w:rFonts w:hint="eastAsia" w:ascii="仿宋" w:hAnsi="仿宋" w:eastAsia="仿宋"/>
          <w:sz w:val="32"/>
          <w:szCs w:val="32"/>
          <w:u w:val="single"/>
          <w:lang w:val="en-US" w:eastAsia="zh-CN"/>
        </w:rPr>
        <w:t>35.86</w:t>
      </w:r>
      <w:r>
        <w:rPr>
          <w:rFonts w:hint="eastAsia" w:ascii="仿宋" w:hAnsi="仿宋" w:eastAsia="仿宋"/>
          <w:sz w:val="32"/>
          <w:szCs w:val="32"/>
          <w:u w:val="single"/>
        </w:rPr>
        <w:t xml:space="preserve"> </w:t>
      </w:r>
      <w:r>
        <w:rPr>
          <w:rFonts w:hint="eastAsia" w:ascii="仿宋" w:hAnsi="仿宋" w:eastAsia="仿宋"/>
          <w:sz w:val="32"/>
          <w:szCs w:val="32"/>
        </w:rPr>
        <w:t>%；事业单位经营支出</w:t>
      </w:r>
      <w:r>
        <w:rPr>
          <w:rFonts w:hint="eastAsia" w:ascii="仿宋" w:hAnsi="仿宋" w:eastAsia="仿宋"/>
          <w:sz w:val="32"/>
          <w:szCs w:val="32"/>
          <w:u w:val="single"/>
          <w:lang w:val="en-US" w:eastAsia="zh-CN"/>
        </w:rPr>
        <w:t>0.00</w:t>
      </w:r>
      <w:r>
        <w:rPr>
          <w:rFonts w:hint="eastAsia" w:ascii="仿宋" w:hAnsi="仿宋" w:eastAsia="仿宋"/>
          <w:sz w:val="32"/>
          <w:szCs w:val="32"/>
        </w:rPr>
        <w:t>万元，占</w:t>
      </w:r>
      <w:r>
        <w:rPr>
          <w:rFonts w:hint="eastAsia" w:ascii="仿宋" w:hAnsi="仿宋" w:eastAsia="仿宋"/>
          <w:sz w:val="32"/>
          <w:szCs w:val="32"/>
          <w:u w:val="single"/>
          <w:lang w:val="en-US" w:eastAsia="zh-CN"/>
        </w:rPr>
        <w:t>0.00</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hint="eastAsia"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2141.26</w:t>
      </w:r>
      <w:r>
        <w:rPr>
          <w:rFonts w:hint="eastAsia" w:ascii="仿宋" w:hAnsi="仿宋" w:eastAsia="仿宋"/>
          <w:sz w:val="32"/>
          <w:szCs w:val="32"/>
        </w:rPr>
        <w:t>万元，同比</w:t>
      </w:r>
      <w:r>
        <w:rPr>
          <w:rFonts w:hint="eastAsia" w:ascii="仿宋" w:hAnsi="仿宋" w:eastAsia="仿宋"/>
          <w:sz w:val="32"/>
          <w:szCs w:val="32"/>
          <w:u w:val="single"/>
          <w:lang w:val="en-US" w:eastAsia="zh-CN"/>
        </w:rPr>
        <w:t>1325.1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eastAsia="zh-CN"/>
        </w:rPr>
        <w:t>部分项目如：资产清查及资产条码化管理经费减少</w:t>
      </w:r>
      <w:r>
        <w:rPr>
          <w:rFonts w:hint="eastAsia" w:ascii="仿宋" w:hAnsi="仿宋" w:eastAsia="仿宋"/>
          <w:sz w:val="32"/>
          <w:szCs w:val="32"/>
          <w:u w:val="single"/>
          <w:lang w:val="en-US" w:eastAsia="zh-CN"/>
        </w:rPr>
        <w:t>570万元</w:t>
      </w:r>
      <w:r>
        <w:rPr>
          <w:rFonts w:hint="eastAsia" w:ascii="仿宋" w:hAnsi="仿宋" w:eastAsia="仿宋"/>
          <w:sz w:val="32"/>
          <w:szCs w:val="32"/>
        </w:rPr>
        <w:t>。</w:t>
      </w:r>
    </w:p>
    <w:p>
      <w:pPr>
        <w:ind w:firstLine="642" w:firstLineChars="200"/>
        <w:jc w:val="left"/>
        <w:rPr>
          <w:rFonts w:hint="eastAsia" w:ascii="仿宋" w:hAnsi="仿宋" w:eastAsia="仿宋"/>
          <w:sz w:val="32"/>
          <w:szCs w:val="32"/>
          <w:lang w:eastAsia="zh-CN"/>
        </w:rPr>
      </w:pPr>
      <w:r>
        <w:rPr>
          <w:rFonts w:hint="eastAsia" w:ascii="仿宋" w:hAnsi="仿宋" w:eastAsia="仿宋"/>
          <w:b/>
          <w:bCs/>
          <w:sz w:val="32"/>
          <w:szCs w:val="32"/>
        </w:rPr>
        <w:t>收入包括：</w:t>
      </w:r>
      <w:r>
        <w:rPr>
          <w:rFonts w:hint="eastAsia" w:ascii="仿宋" w:hAnsi="仿宋" w:eastAsia="仿宋"/>
          <w:sz w:val="32"/>
          <w:szCs w:val="32"/>
        </w:rPr>
        <w:t>一般公共预算拨款收入</w:t>
      </w:r>
      <w:r>
        <w:rPr>
          <w:rFonts w:hint="eastAsia" w:ascii="仿宋" w:hAnsi="仿宋" w:eastAsia="仿宋"/>
          <w:sz w:val="32"/>
          <w:szCs w:val="32"/>
          <w:u w:val="single"/>
          <w:lang w:val="en-US" w:eastAsia="zh-CN"/>
        </w:rPr>
        <w:t>2141.26</w:t>
      </w:r>
      <w:r>
        <w:rPr>
          <w:rFonts w:hint="eastAsia" w:ascii="仿宋" w:hAnsi="仿宋" w:eastAsia="仿宋"/>
          <w:sz w:val="32"/>
          <w:szCs w:val="32"/>
        </w:rPr>
        <w:t>万元、政府性</w:t>
      </w:r>
      <w:r>
        <w:rPr>
          <w:rFonts w:ascii="仿宋" w:hAnsi="仿宋" w:eastAsia="仿宋"/>
          <w:sz w:val="32"/>
          <w:szCs w:val="32"/>
        </w:rPr>
        <w:t>基金拨款收入</w:t>
      </w:r>
      <w:r>
        <w:rPr>
          <w:rFonts w:hint="eastAsia" w:ascii="仿宋" w:hAnsi="仿宋" w:eastAsia="仿宋"/>
          <w:sz w:val="32"/>
          <w:szCs w:val="32"/>
          <w:u w:val="single"/>
          <w:lang w:val="en-US" w:eastAsia="zh-CN"/>
        </w:rPr>
        <w:t>0.00</w:t>
      </w:r>
      <w:r>
        <w:rPr>
          <w:rFonts w:hint="eastAsia" w:ascii="仿宋" w:hAnsi="仿宋" w:eastAsia="仿宋"/>
          <w:sz w:val="32"/>
          <w:szCs w:val="32"/>
        </w:rPr>
        <w:t>万元</w:t>
      </w:r>
      <w:r>
        <w:rPr>
          <w:rFonts w:ascii="仿宋" w:hAnsi="仿宋" w:eastAsia="仿宋"/>
          <w:sz w:val="32"/>
          <w:szCs w:val="32"/>
        </w:rPr>
        <w:t>、国资预算拨款收入</w:t>
      </w:r>
      <w:r>
        <w:rPr>
          <w:rFonts w:hint="eastAsia" w:ascii="仿宋" w:hAnsi="仿宋" w:eastAsia="仿宋"/>
          <w:sz w:val="32"/>
          <w:szCs w:val="32"/>
          <w:u w:val="single"/>
          <w:lang w:val="en-US" w:eastAsia="zh-CN"/>
        </w:rPr>
        <w:t>0.00</w:t>
      </w:r>
      <w:r>
        <w:rPr>
          <w:rFonts w:hint="eastAsia" w:ascii="仿宋" w:hAnsi="仿宋" w:eastAsia="仿宋"/>
          <w:sz w:val="32"/>
          <w:szCs w:val="32"/>
        </w:rPr>
        <w:t>万元</w:t>
      </w:r>
      <w:r>
        <w:rPr>
          <w:rFonts w:ascii="仿宋" w:hAnsi="仿宋" w:eastAsia="仿宋"/>
          <w:sz w:val="32"/>
          <w:szCs w:val="32"/>
        </w:rPr>
        <w:t>、专户资金收入</w:t>
      </w:r>
      <w:r>
        <w:rPr>
          <w:rFonts w:hint="eastAsia" w:ascii="仿宋" w:hAnsi="仿宋" w:eastAsia="仿宋"/>
          <w:sz w:val="32"/>
          <w:szCs w:val="32"/>
          <w:u w:val="single"/>
          <w:lang w:val="en-US" w:eastAsia="zh-CN"/>
        </w:rPr>
        <w:t>0.00</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u w:val="single"/>
          <w:lang w:val="en-US" w:eastAsia="zh-CN"/>
        </w:rPr>
        <w:t>0.00</w:t>
      </w:r>
      <w:r>
        <w:rPr>
          <w:rFonts w:hint="eastAsia" w:ascii="仿宋" w:hAnsi="仿宋" w:eastAsia="仿宋"/>
          <w:sz w:val="32"/>
          <w:szCs w:val="32"/>
        </w:rPr>
        <w:t>万元、事业单位经营收入</w:t>
      </w:r>
      <w:r>
        <w:rPr>
          <w:rFonts w:hint="eastAsia" w:ascii="仿宋" w:hAnsi="仿宋" w:eastAsia="仿宋"/>
          <w:sz w:val="32"/>
          <w:szCs w:val="32"/>
          <w:u w:val="single"/>
          <w:lang w:val="en-US" w:eastAsia="zh-CN"/>
        </w:rPr>
        <w:t>0.00</w:t>
      </w:r>
      <w:r>
        <w:rPr>
          <w:rFonts w:hint="eastAsia" w:ascii="仿宋" w:hAnsi="仿宋" w:eastAsia="仿宋"/>
          <w:sz w:val="32"/>
          <w:szCs w:val="32"/>
        </w:rPr>
        <w:t>万元、其他收入</w:t>
      </w:r>
      <w:r>
        <w:rPr>
          <w:rFonts w:hint="eastAsia" w:ascii="仿宋" w:hAnsi="仿宋" w:eastAsia="仿宋"/>
          <w:sz w:val="32"/>
          <w:szCs w:val="32"/>
          <w:u w:val="single"/>
          <w:lang w:val="en-US" w:eastAsia="zh-CN"/>
        </w:rPr>
        <w:t>0.00</w:t>
      </w:r>
      <w:r>
        <w:rPr>
          <w:rFonts w:hint="eastAsia" w:ascii="仿宋" w:hAnsi="仿宋" w:eastAsia="仿宋"/>
          <w:sz w:val="32"/>
          <w:szCs w:val="32"/>
        </w:rPr>
        <w:t>万元</w:t>
      </w:r>
      <w:r>
        <w:rPr>
          <w:rFonts w:hint="eastAsia" w:ascii="仿宋" w:hAnsi="仿宋" w:eastAsia="仿宋"/>
          <w:sz w:val="32"/>
          <w:szCs w:val="32"/>
          <w:lang w:eastAsia="zh-CN"/>
        </w:rPr>
        <w:t>。</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rPr>
        <w:t>使用非财政拨款结余、上年结转</w:t>
      </w:r>
      <w:r>
        <w:rPr>
          <w:rFonts w:hint="eastAsia" w:ascii="仿宋" w:hAnsi="仿宋" w:eastAsia="仿宋"/>
          <w:color w:val="auto"/>
          <w:sz w:val="32"/>
          <w:szCs w:val="32"/>
          <w:u w:val="single"/>
          <w:lang w:val="en-US" w:eastAsia="zh-CN"/>
        </w:rPr>
        <w:t>52.59</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pPr>
        <w:ind w:firstLine="642" w:firstLineChars="200"/>
        <w:jc w:val="left"/>
        <w:rPr>
          <w:rFonts w:ascii="仿宋" w:hAnsi="仿宋" w:eastAsia="仿宋"/>
          <w:sz w:val="32"/>
          <w:szCs w:val="32"/>
        </w:rPr>
      </w:pPr>
      <w:r>
        <w:rPr>
          <w:rFonts w:hint="eastAsia" w:ascii="仿宋" w:hAnsi="仿宋" w:eastAsia="仿宋"/>
          <w:b/>
          <w:bCs/>
          <w:sz w:val="32"/>
          <w:szCs w:val="32"/>
        </w:rPr>
        <w:t>支出包括</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1821.45</w:t>
      </w:r>
      <w:r>
        <w:rPr>
          <w:rFonts w:hint="eastAsia" w:ascii="仿宋" w:hAnsi="仿宋" w:eastAsia="仿宋"/>
          <w:sz w:val="32"/>
          <w:szCs w:val="32"/>
          <w:u w:val="single"/>
        </w:rPr>
        <w:t xml:space="preserve"> </w:t>
      </w:r>
      <w:r>
        <w:rPr>
          <w:rFonts w:hint="eastAsia" w:ascii="仿宋" w:hAnsi="仿宋" w:eastAsia="仿宋"/>
          <w:sz w:val="32"/>
          <w:szCs w:val="32"/>
        </w:rPr>
        <w:t>万元、外交支出</w:t>
      </w:r>
      <w:r>
        <w:rPr>
          <w:rFonts w:hint="eastAsia" w:ascii="仿宋" w:hAnsi="仿宋" w:eastAsia="仿宋"/>
          <w:sz w:val="32"/>
          <w:szCs w:val="32"/>
          <w:u w:val="single"/>
          <w:lang w:val="en-US" w:eastAsia="zh-CN"/>
        </w:rPr>
        <w:t>0.00</w:t>
      </w:r>
      <w:r>
        <w:rPr>
          <w:rFonts w:hint="eastAsia" w:ascii="仿宋" w:hAnsi="仿宋" w:eastAsia="仿宋"/>
          <w:sz w:val="32"/>
          <w:szCs w:val="32"/>
        </w:rPr>
        <w:t>万元、教育支出</w:t>
      </w:r>
      <w:r>
        <w:rPr>
          <w:rFonts w:hint="eastAsia" w:ascii="仿宋" w:hAnsi="仿宋" w:eastAsia="仿宋"/>
          <w:sz w:val="32"/>
          <w:szCs w:val="32"/>
          <w:u w:val="single"/>
          <w:lang w:val="en-US" w:eastAsia="zh-CN"/>
        </w:rPr>
        <w:t>0.00</w:t>
      </w:r>
      <w:r>
        <w:rPr>
          <w:rFonts w:hint="eastAsia" w:ascii="仿宋" w:hAnsi="仿宋" w:eastAsia="仿宋"/>
          <w:sz w:val="32"/>
          <w:szCs w:val="32"/>
        </w:rPr>
        <w:t>万元、科学技术支出</w:t>
      </w:r>
      <w:r>
        <w:rPr>
          <w:rFonts w:hint="eastAsia" w:ascii="仿宋" w:hAnsi="仿宋" w:eastAsia="仿宋"/>
          <w:sz w:val="32"/>
          <w:szCs w:val="32"/>
          <w:u w:val="single"/>
          <w:lang w:val="en-US" w:eastAsia="zh-CN"/>
        </w:rPr>
        <w:t>0.00</w:t>
      </w:r>
      <w:r>
        <w:rPr>
          <w:rFonts w:hint="eastAsia" w:ascii="仿宋" w:hAnsi="仿宋" w:eastAsia="仿宋"/>
          <w:sz w:val="32"/>
          <w:szCs w:val="32"/>
        </w:rPr>
        <w:t>万元、文化旅游体育与传媒支出</w:t>
      </w:r>
      <w:r>
        <w:rPr>
          <w:rFonts w:hint="eastAsia" w:ascii="仿宋" w:hAnsi="仿宋" w:eastAsia="仿宋"/>
          <w:sz w:val="32"/>
          <w:szCs w:val="32"/>
          <w:u w:val="single"/>
          <w:lang w:val="en-US" w:eastAsia="zh-CN"/>
        </w:rPr>
        <w:t>0.00</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138.96</w:t>
      </w:r>
      <w:r>
        <w:rPr>
          <w:rFonts w:hint="eastAsia" w:ascii="仿宋" w:hAnsi="仿宋" w:eastAsia="仿宋"/>
          <w:sz w:val="32"/>
          <w:szCs w:val="32"/>
        </w:rPr>
        <w:t>万元、卫生健康支出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79.42</w:t>
      </w:r>
      <w:r>
        <w:rPr>
          <w:rFonts w:hint="eastAsia" w:ascii="仿宋" w:hAnsi="仿宋" w:eastAsia="仿宋"/>
          <w:sz w:val="32"/>
          <w:szCs w:val="32"/>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101.43</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2141.26</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年执行数减少</w:t>
      </w:r>
      <w:r>
        <w:rPr>
          <w:rFonts w:hint="eastAsia" w:ascii="仿宋" w:hAnsi="仿宋" w:eastAsia="仿宋"/>
          <w:sz w:val="32"/>
          <w:szCs w:val="32"/>
          <w:u w:val="single"/>
          <w:lang w:val="en-US" w:eastAsia="zh-CN"/>
        </w:rPr>
        <w:t xml:space="preserve"> 583.41</w:t>
      </w:r>
      <w:r>
        <w:rPr>
          <w:rFonts w:hint="eastAsia" w:ascii="仿宋" w:hAnsi="仿宋" w:eastAsia="仿宋"/>
          <w:sz w:val="32"/>
          <w:szCs w:val="32"/>
        </w:rPr>
        <w:t>万元，主要原因：</w:t>
      </w:r>
      <w:r>
        <w:rPr>
          <w:rFonts w:hint="eastAsia" w:ascii="仿宋" w:hAnsi="仿宋" w:eastAsia="仿宋"/>
          <w:sz w:val="32"/>
          <w:szCs w:val="32"/>
          <w:u w:val="single"/>
          <w:lang w:eastAsia="zh-CN"/>
        </w:rPr>
        <w:t>减少了资产清查及资产条码化管理经费减少</w:t>
      </w:r>
      <w:r>
        <w:rPr>
          <w:rFonts w:hint="eastAsia" w:ascii="仿宋" w:hAnsi="仿宋" w:eastAsia="仿宋"/>
          <w:sz w:val="32"/>
          <w:szCs w:val="32"/>
          <w:u w:val="single"/>
          <w:lang w:val="en-US" w:eastAsia="zh-CN"/>
        </w:rPr>
        <w:t>等项目的预算</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2141.26</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1821.45</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lang w:val="en-US" w:eastAsia="zh-CN"/>
        </w:rPr>
        <w:t>85.06</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138.96</w:t>
      </w:r>
      <w:r>
        <w:rPr>
          <w:rFonts w:hint="eastAsia" w:ascii="仿宋" w:hAnsi="仿宋" w:eastAsia="仿宋"/>
          <w:sz w:val="32"/>
          <w:szCs w:val="32"/>
        </w:rPr>
        <w:t>万元，占</w:t>
      </w:r>
      <w:r>
        <w:rPr>
          <w:rFonts w:hint="eastAsia" w:ascii="仿宋" w:hAnsi="仿宋" w:eastAsia="仿宋"/>
          <w:sz w:val="32"/>
          <w:szCs w:val="32"/>
          <w:u w:val="single"/>
          <w:lang w:val="en-US" w:eastAsia="zh-CN"/>
        </w:rPr>
        <w:t>64.9</w:t>
      </w:r>
      <w:r>
        <w:rPr>
          <w:rFonts w:hint="eastAsia" w:ascii="仿宋" w:hAnsi="仿宋" w:eastAsia="仿宋"/>
          <w:sz w:val="32"/>
          <w:szCs w:val="32"/>
        </w:rPr>
        <w:t>%；卫生健康支出</w:t>
      </w:r>
      <w:r>
        <w:rPr>
          <w:rFonts w:hint="eastAsia" w:ascii="仿宋" w:hAnsi="仿宋" w:eastAsia="仿宋"/>
          <w:sz w:val="32"/>
          <w:szCs w:val="32"/>
          <w:u w:val="single"/>
          <w:lang w:val="en-US" w:eastAsia="zh-CN"/>
        </w:rPr>
        <w:t>79.42</w:t>
      </w:r>
      <w:r>
        <w:rPr>
          <w:rFonts w:hint="eastAsia" w:ascii="仿宋" w:hAnsi="仿宋" w:eastAsia="仿宋"/>
          <w:sz w:val="32"/>
          <w:szCs w:val="32"/>
        </w:rPr>
        <w:t>万元，占</w:t>
      </w:r>
      <w:r>
        <w:rPr>
          <w:rFonts w:hint="eastAsia" w:ascii="仿宋" w:hAnsi="仿宋" w:eastAsia="仿宋"/>
          <w:sz w:val="32"/>
          <w:szCs w:val="32"/>
          <w:u w:val="single"/>
          <w:lang w:val="en-US" w:eastAsia="zh-CN"/>
        </w:rPr>
        <w:t>37.09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101.43</w:t>
      </w:r>
      <w:r>
        <w:rPr>
          <w:rFonts w:hint="eastAsia" w:ascii="仿宋" w:hAnsi="仿宋" w:eastAsia="仿宋"/>
          <w:sz w:val="32"/>
          <w:szCs w:val="32"/>
        </w:rPr>
        <w:t>万元，占</w:t>
      </w:r>
      <w:r>
        <w:rPr>
          <w:rFonts w:hint="eastAsia" w:ascii="仿宋" w:hAnsi="仿宋" w:eastAsia="仿宋"/>
          <w:sz w:val="32"/>
          <w:szCs w:val="32"/>
          <w:u w:val="single"/>
          <w:lang w:val="en-US" w:eastAsia="zh-CN"/>
        </w:rPr>
        <w:t>47.37</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w:t>
      </w:r>
      <w:r>
        <w:rPr>
          <w:rFonts w:hint="eastAsia" w:ascii="仿宋" w:hAnsi="仿宋" w:eastAsia="仿宋"/>
          <w:sz w:val="32"/>
          <w:szCs w:val="32"/>
          <w:lang w:eastAsia="zh-CN"/>
        </w:rPr>
        <w:t>部门</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u w:val="single"/>
          <w:lang w:val="en-US" w:eastAsia="zh-CN"/>
        </w:rPr>
        <w:t>1053.5</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53.75</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4.85</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随着人员的减少公用经费也随之减少</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2.一般公共服务支出（类）财政事务（款）一般行政管理事务（项）预算数为</w:t>
      </w:r>
      <w:r>
        <w:rPr>
          <w:rFonts w:hint="eastAsia" w:ascii="仿宋" w:hAnsi="仿宋" w:eastAsia="仿宋"/>
          <w:sz w:val="32"/>
          <w:szCs w:val="32"/>
          <w:u w:val="single"/>
          <w:lang w:val="en-US" w:eastAsia="zh-CN"/>
        </w:rPr>
        <w:t>73</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548</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88.24</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u w:val="none"/>
          <w:lang w:eastAsia="zh-CN"/>
        </w:rPr>
        <w:t>减少了资产清查及资产条码化管理经费减少</w:t>
      </w:r>
      <w:r>
        <w:rPr>
          <w:rFonts w:hint="eastAsia" w:ascii="仿宋" w:hAnsi="仿宋" w:eastAsia="仿宋"/>
          <w:sz w:val="32"/>
          <w:szCs w:val="32"/>
          <w:u w:val="none"/>
          <w:lang w:val="en-US" w:eastAsia="zh-CN"/>
        </w:rPr>
        <w:t>等项目的预算</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.一般公共服务支出（类）财政事务（款）其他财政事务支出（项）预算数为</w:t>
      </w:r>
      <w:r>
        <w:rPr>
          <w:rFonts w:hint="eastAsia" w:ascii="仿宋" w:hAnsi="仿宋" w:eastAsia="仿宋"/>
          <w:sz w:val="32"/>
          <w:szCs w:val="32"/>
          <w:u w:val="single"/>
          <w:lang w:val="en-US" w:eastAsia="zh-CN"/>
        </w:rPr>
        <w:t>37.95</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lang w:val="en-US" w:eastAsia="zh-CN"/>
        </w:rPr>
        <w:t>11.05</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22.05</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减少了档案整理费的预算经费</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财政监察</w:t>
      </w:r>
      <w:r>
        <w:rPr>
          <w:rFonts w:hint="eastAsia" w:ascii="仿宋" w:hAnsi="仿宋" w:eastAsia="仿宋"/>
          <w:sz w:val="32"/>
          <w:szCs w:val="32"/>
        </w:rPr>
        <w:t>（项）预算数为</w:t>
      </w:r>
      <w:r>
        <w:rPr>
          <w:rFonts w:hint="eastAsia" w:ascii="仿宋" w:hAnsi="仿宋" w:eastAsia="仿宋"/>
          <w:sz w:val="32"/>
          <w:szCs w:val="32"/>
          <w:u w:val="single"/>
          <w:lang w:val="en-US" w:eastAsia="zh-CN"/>
        </w:rPr>
        <w:t>188</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293</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60.91</w:t>
      </w:r>
      <w:r>
        <w:rPr>
          <w:rFonts w:hint="eastAsia" w:ascii="仿宋" w:hAnsi="仿宋" w:eastAsia="仿宋"/>
          <w:sz w:val="32"/>
          <w:szCs w:val="32"/>
        </w:rPr>
        <w:t>%。主要是全市财政财务培训及交流经费</w:t>
      </w:r>
      <w:r>
        <w:rPr>
          <w:rFonts w:hint="eastAsia" w:ascii="仿宋" w:hAnsi="仿宋" w:eastAsia="仿宋"/>
          <w:sz w:val="32"/>
          <w:szCs w:val="32"/>
          <w:lang w:eastAsia="zh-CN"/>
        </w:rPr>
        <w:t>、监督检查相关费用按续实支出列支</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财政国库业务</w:t>
      </w:r>
      <w:r>
        <w:rPr>
          <w:rFonts w:hint="eastAsia" w:ascii="仿宋" w:hAnsi="仿宋" w:eastAsia="仿宋"/>
          <w:sz w:val="32"/>
          <w:szCs w:val="32"/>
        </w:rPr>
        <w:t>（项）预算数为</w:t>
      </w:r>
      <w:r>
        <w:rPr>
          <w:rFonts w:hint="eastAsia" w:ascii="仿宋" w:hAnsi="仿宋" w:eastAsia="仿宋"/>
          <w:sz w:val="32"/>
          <w:szCs w:val="32"/>
          <w:u w:val="single"/>
          <w:lang w:val="en-US" w:eastAsia="zh-CN"/>
        </w:rPr>
        <w:t>64</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33</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34.02</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val="en-US" w:eastAsia="zh-CN"/>
        </w:rPr>
        <w:t>2024年</w:t>
      </w:r>
      <w:r>
        <w:rPr>
          <w:rFonts w:hint="eastAsia" w:ascii="仿宋" w:hAnsi="仿宋" w:eastAsia="仿宋"/>
          <w:sz w:val="32"/>
          <w:szCs w:val="32"/>
        </w:rPr>
        <w:t>支付电子化系统运维</w:t>
      </w:r>
      <w:r>
        <w:rPr>
          <w:rFonts w:hint="eastAsia" w:ascii="仿宋" w:hAnsi="仿宋" w:eastAsia="仿宋"/>
          <w:sz w:val="32"/>
          <w:szCs w:val="32"/>
          <w:lang w:eastAsia="zh-CN"/>
        </w:rPr>
        <w:t>项目含</w:t>
      </w:r>
      <w:r>
        <w:rPr>
          <w:rFonts w:hint="eastAsia" w:ascii="仿宋" w:hAnsi="仿宋" w:eastAsia="仿宋"/>
          <w:sz w:val="32"/>
          <w:szCs w:val="32"/>
          <w:lang w:val="en-US" w:eastAsia="zh-CN"/>
        </w:rPr>
        <w:t>2023年度</w:t>
      </w:r>
      <w:r>
        <w:rPr>
          <w:rFonts w:hint="eastAsia" w:ascii="仿宋" w:hAnsi="仿宋" w:eastAsia="仿宋"/>
          <w:sz w:val="32"/>
          <w:szCs w:val="32"/>
          <w:lang w:eastAsia="zh-CN"/>
        </w:rPr>
        <w:t>的预算</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财政预算业务</w:t>
      </w:r>
      <w:r>
        <w:rPr>
          <w:rFonts w:hint="eastAsia" w:ascii="仿宋" w:hAnsi="仿宋" w:eastAsia="仿宋"/>
          <w:sz w:val="32"/>
          <w:szCs w:val="32"/>
        </w:rPr>
        <w:t>（项）预算数为</w:t>
      </w:r>
      <w:r>
        <w:rPr>
          <w:rFonts w:hint="eastAsia" w:ascii="仿宋" w:hAnsi="仿宋" w:eastAsia="仿宋"/>
          <w:sz w:val="32"/>
          <w:szCs w:val="32"/>
          <w:u w:val="single"/>
          <w:lang w:val="en-US" w:eastAsia="zh-CN"/>
        </w:rPr>
        <w:t>165</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201</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54.92</w:t>
      </w:r>
      <w:r>
        <w:rPr>
          <w:rFonts w:hint="eastAsia" w:ascii="仿宋" w:hAnsi="仿宋" w:eastAsia="仿宋"/>
          <w:sz w:val="32"/>
          <w:szCs w:val="32"/>
          <w:u w:val="single"/>
        </w:rPr>
        <w:t xml:space="preserve">  </w:t>
      </w:r>
      <w:r>
        <w:rPr>
          <w:rFonts w:hint="eastAsia" w:ascii="仿宋" w:hAnsi="仿宋" w:eastAsia="仿宋"/>
          <w:sz w:val="32"/>
          <w:szCs w:val="32"/>
        </w:rPr>
        <w:t>%。主要是预算绩效评价相关经费</w:t>
      </w:r>
      <w:r>
        <w:rPr>
          <w:rFonts w:hint="eastAsia" w:ascii="仿宋" w:hAnsi="仿宋" w:eastAsia="仿宋"/>
          <w:sz w:val="32"/>
          <w:szCs w:val="32"/>
          <w:lang w:eastAsia="zh-CN"/>
        </w:rPr>
        <w:t>按续实支出列支</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信息化建设</w:t>
      </w:r>
      <w:r>
        <w:rPr>
          <w:rFonts w:hint="eastAsia" w:ascii="仿宋" w:hAnsi="仿宋" w:eastAsia="仿宋"/>
          <w:sz w:val="32"/>
          <w:szCs w:val="32"/>
        </w:rPr>
        <w:t>（项）预算数为</w:t>
      </w:r>
      <w:r>
        <w:rPr>
          <w:rFonts w:hint="eastAsia" w:ascii="仿宋" w:hAnsi="仿宋" w:eastAsia="仿宋"/>
          <w:sz w:val="32"/>
          <w:szCs w:val="32"/>
          <w:u w:val="single"/>
          <w:lang w:val="en-US" w:eastAsia="zh-CN"/>
        </w:rPr>
        <w:t>25</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10.71</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根据</w:t>
      </w:r>
      <w:r>
        <w:rPr>
          <w:rFonts w:hint="eastAsia" w:ascii="仿宋" w:hAnsi="仿宋" w:eastAsia="仿宋"/>
          <w:sz w:val="32"/>
          <w:szCs w:val="32"/>
          <w:lang w:val="en-US" w:eastAsia="zh-CN"/>
        </w:rPr>
        <w:t>2024年支出情况科学、合理地列支预算</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机关服务</w:t>
      </w:r>
      <w:r>
        <w:rPr>
          <w:rFonts w:hint="eastAsia" w:ascii="仿宋" w:hAnsi="仿宋" w:eastAsia="仿宋"/>
          <w:sz w:val="32"/>
          <w:szCs w:val="32"/>
        </w:rPr>
        <w:t>（项）预算数为</w:t>
      </w:r>
      <w:r>
        <w:rPr>
          <w:rFonts w:hint="eastAsia" w:ascii="仿宋" w:hAnsi="仿宋" w:eastAsia="仿宋"/>
          <w:sz w:val="32"/>
          <w:szCs w:val="32"/>
          <w:u w:val="single"/>
          <w:lang w:val="en-US" w:eastAsia="zh-CN"/>
        </w:rPr>
        <w:t>65</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37</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132.14</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新增</w:t>
      </w:r>
      <w:r>
        <w:rPr>
          <w:rFonts w:hint="eastAsia" w:ascii="仿宋" w:hAnsi="仿宋" w:eastAsia="仿宋"/>
          <w:sz w:val="32"/>
          <w:szCs w:val="32"/>
        </w:rPr>
        <w:t>年鉴编纂</w:t>
      </w:r>
      <w:r>
        <w:rPr>
          <w:rFonts w:hint="eastAsia" w:ascii="仿宋" w:hAnsi="仿宋" w:eastAsia="仿宋"/>
          <w:sz w:val="32"/>
          <w:szCs w:val="32"/>
          <w:lang w:eastAsia="zh-CN"/>
        </w:rPr>
        <w:t>和</w:t>
      </w:r>
      <w:r>
        <w:rPr>
          <w:rFonts w:hint="eastAsia" w:ascii="仿宋" w:hAnsi="仿宋" w:eastAsia="仿宋"/>
          <w:sz w:val="32"/>
          <w:szCs w:val="32"/>
        </w:rPr>
        <w:t>会议室维护经费</w:t>
      </w:r>
      <w:r>
        <w:rPr>
          <w:rFonts w:hint="eastAsia" w:ascii="仿宋" w:hAnsi="仿宋" w:eastAsia="仿宋"/>
          <w:sz w:val="32"/>
          <w:szCs w:val="32"/>
          <w:lang w:eastAsia="zh-CN"/>
        </w:rPr>
        <w:t>两个项目</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.一般公共服务支出（类）财政事务（款）</w:t>
      </w:r>
      <w:r>
        <w:rPr>
          <w:rFonts w:hint="eastAsia" w:ascii="仿宋" w:hAnsi="仿宋" w:eastAsia="仿宋"/>
          <w:sz w:val="32"/>
          <w:szCs w:val="32"/>
          <w:lang w:eastAsia="zh-CN"/>
        </w:rPr>
        <w:t>财政委托业务支出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150</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w:t>
      </w:r>
      <w:r>
        <w:rPr>
          <w:rFonts w:hint="eastAsia" w:ascii="仿宋" w:hAnsi="仿宋" w:eastAsia="仿宋"/>
          <w:sz w:val="32"/>
          <w:szCs w:val="32"/>
          <w:lang w:eastAsia="zh-CN"/>
        </w:rPr>
        <w:t>预算</w:t>
      </w:r>
      <w:r>
        <w:rPr>
          <w:rFonts w:hint="eastAsia" w:ascii="仿宋" w:hAnsi="仿宋" w:eastAsia="仿宋"/>
          <w:sz w:val="32"/>
          <w:szCs w:val="32"/>
        </w:rPr>
        <w:t>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200</w:t>
      </w:r>
      <w:r>
        <w:rPr>
          <w:rFonts w:hint="eastAsia" w:ascii="仿宋" w:hAnsi="仿宋" w:eastAsia="仿宋"/>
          <w:sz w:val="32"/>
          <w:szCs w:val="32"/>
          <w:u w:val="single"/>
        </w:rPr>
        <w:t xml:space="preserve">  </w:t>
      </w:r>
      <w:r>
        <w:rPr>
          <w:rFonts w:hint="eastAsia" w:ascii="仿宋" w:hAnsi="仿宋" w:eastAsia="仿宋"/>
          <w:sz w:val="32"/>
          <w:szCs w:val="32"/>
        </w:rPr>
        <w:t>万元，下降</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57.14</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财政委托业务经费按续实支出列支</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1373.31</w:t>
      </w:r>
      <w:r>
        <w:rPr>
          <w:rFonts w:hint="eastAsia" w:ascii="仿宋" w:hAnsi="仿宋" w:eastAsia="仿宋"/>
          <w:sz w:val="32"/>
          <w:szCs w:val="32"/>
        </w:rPr>
        <w:t>万元，其中：人员经费</w:t>
      </w:r>
      <w:r>
        <w:rPr>
          <w:rFonts w:hint="eastAsia" w:ascii="仿宋" w:hAnsi="仿宋" w:eastAsia="仿宋"/>
          <w:sz w:val="32"/>
          <w:szCs w:val="32"/>
          <w:u w:val="single"/>
          <w:lang w:val="en-US" w:eastAsia="zh-CN"/>
        </w:rPr>
        <w:t>1302.03</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71.29</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35.6</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0.00</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0.00</w:t>
      </w:r>
      <w:r>
        <w:rPr>
          <w:rFonts w:hint="eastAsia" w:ascii="仿宋" w:hAnsi="仿宋" w:eastAsia="仿宋"/>
          <w:sz w:val="32"/>
          <w:szCs w:val="32"/>
          <w:u w:val="single"/>
        </w:rPr>
        <w:t xml:space="preserve"> </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33.6</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w:t>
      </w:r>
      <w:r>
        <w:rPr>
          <w:rFonts w:hint="eastAsia" w:ascii="仿宋" w:hAnsi="仿宋" w:eastAsia="仿宋"/>
          <w:sz w:val="32"/>
          <w:szCs w:val="32"/>
          <w:u w:val="single"/>
        </w:rPr>
        <w:t xml:space="preserve"> </w:t>
      </w:r>
      <w:r>
        <w:rPr>
          <w:rFonts w:hint="eastAsia" w:ascii="仿宋" w:hAnsi="仿宋" w:eastAsia="仿宋"/>
          <w:sz w:val="32"/>
          <w:szCs w:val="32"/>
        </w:rPr>
        <w:t>万元，压缩</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5.07</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hint="eastAsia" w:ascii="仿宋" w:hAnsi="仿宋" w:eastAsia="仿宋"/>
          <w:sz w:val="32"/>
          <w:szCs w:val="32"/>
          <w:u w:val="single"/>
          <w:lang w:eastAsia="zh-CN"/>
        </w:rPr>
        <w:t>按照</w:t>
      </w:r>
      <w:r>
        <w:rPr>
          <w:rFonts w:hint="eastAsia" w:ascii="仿宋" w:hAnsi="仿宋" w:eastAsia="仿宋"/>
          <w:sz w:val="32"/>
          <w:szCs w:val="32"/>
          <w:u w:val="single"/>
          <w:lang w:val="en-US" w:eastAsia="zh-CN"/>
        </w:rPr>
        <w:t>2024年支出情况，</w:t>
      </w:r>
      <w:r>
        <w:rPr>
          <w:rFonts w:hint="eastAsia" w:ascii="仿宋" w:hAnsi="仿宋" w:eastAsia="仿宋"/>
          <w:sz w:val="32"/>
          <w:szCs w:val="32"/>
          <w:u w:val="single"/>
          <w:lang w:eastAsia="zh-CN"/>
        </w:rPr>
        <w:t>减少了</w:t>
      </w:r>
      <w:r>
        <w:rPr>
          <w:rFonts w:ascii="仿宋" w:hAnsi="仿宋" w:eastAsia="仿宋"/>
          <w:sz w:val="32"/>
          <w:szCs w:val="32"/>
          <w:u w:val="single"/>
        </w:rPr>
        <w:t>公车</w:t>
      </w:r>
      <w:r>
        <w:rPr>
          <w:rFonts w:hint="eastAsia" w:ascii="仿宋" w:hAnsi="仿宋" w:eastAsia="仿宋"/>
          <w:sz w:val="32"/>
          <w:szCs w:val="32"/>
          <w:u w:val="single"/>
        </w:rPr>
        <w:t>运行费</w:t>
      </w:r>
      <w:r>
        <w:rPr>
          <w:rFonts w:hint="eastAsia" w:ascii="仿宋" w:hAnsi="仿宋" w:eastAsia="仿宋"/>
          <w:sz w:val="32"/>
          <w:szCs w:val="32"/>
          <w:u w:val="single"/>
          <w:lang w:eastAsia="zh-CN"/>
        </w:rPr>
        <w:t>和公务接待费的预算</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4</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left="638" w:leftChars="304" w:firstLine="0" w:firstLineChars="0"/>
        <w:rPr>
          <w:rFonts w:hint="eastAsia" w:ascii="仿宋" w:hAnsi="仿宋" w:eastAsia="仿宋"/>
          <w:sz w:val="32"/>
          <w:szCs w:val="32"/>
          <w:lang w:eastAsia="zh-CN"/>
        </w:rPr>
      </w:pPr>
      <w:r>
        <w:rPr>
          <w:rFonts w:hint="eastAsia" w:ascii="仿宋" w:hAnsi="仿宋" w:eastAsia="仿宋"/>
          <w:sz w:val="32"/>
          <w:szCs w:val="32"/>
        </w:rPr>
        <w:t>我</w:t>
      </w:r>
      <w:r>
        <w:rPr>
          <w:rFonts w:hint="eastAsia" w:ascii="仿宋" w:hAnsi="仿宋" w:eastAsia="仿宋"/>
          <w:sz w:val="32"/>
          <w:szCs w:val="32"/>
          <w:lang w:eastAsia="zh-CN"/>
        </w:rPr>
        <w:t>部门2025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pPr>
        <w:ind w:left="638" w:leftChars="304" w:firstLine="0" w:firstLineChars="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left="638" w:leftChars="304" w:firstLine="0" w:firstLineChars="0"/>
        <w:rPr>
          <w:rFonts w:hint="eastAsia" w:ascii="仿宋" w:hAnsi="仿宋" w:eastAsia="仿宋"/>
          <w:sz w:val="32"/>
          <w:szCs w:val="32"/>
          <w:lang w:eastAsia="zh-CN"/>
        </w:rPr>
      </w:pPr>
      <w:r>
        <w:rPr>
          <w:rFonts w:hint="eastAsia" w:ascii="仿宋" w:hAnsi="仿宋" w:eastAsia="仿宋"/>
          <w:sz w:val="32"/>
          <w:szCs w:val="32"/>
        </w:rPr>
        <w:t>我</w:t>
      </w:r>
      <w:r>
        <w:rPr>
          <w:rFonts w:hint="eastAsia" w:ascii="仿宋" w:hAnsi="仿宋" w:eastAsia="仿宋"/>
          <w:sz w:val="32"/>
          <w:szCs w:val="32"/>
          <w:lang w:eastAsia="zh-CN"/>
        </w:rPr>
        <w:t>部门2025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pPr>
        <w:ind w:left="638" w:leftChars="304" w:firstLine="0" w:firstLineChars="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机关</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家行政单位的机关运行经费财政拨款预算</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u w:val="single"/>
          <w:lang w:val="en-US" w:eastAsia="zh-CN"/>
        </w:rPr>
        <w:t>35.6</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年预算减少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5.07</w:t>
      </w:r>
      <w:r>
        <w:rPr>
          <w:rFonts w:hint="eastAsia" w:ascii="仿宋" w:hAnsi="仿宋" w:eastAsia="仿宋"/>
          <w:sz w:val="32"/>
          <w:szCs w:val="32"/>
          <w:u w:val="single"/>
        </w:rPr>
        <w:t xml:space="preserve"> </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u w:val="single"/>
          <w:lang w:eastAsia="zh-CN"/>
        </w:rPr>
        <w:t>按照</w:t>
      </w:r>
      <w:r>
        <w:rPr>
          <w:rFonts w:hint="eastAsia" w:ascii="仿宋" w:hAnsi="仿宋" w:eastAsia="仿宋"/>
          <w:sz w:val="32"/>
          <w:szCs w:val="32"/>
          <w:u w:val="single"/>
          <w:lang w:val="en-US" w:eastAsia="zh-CN"/>
        </w:rPr>
        <w:t>2024年支出情况，</w:t>
      </w:r>
      <w:r>
        <w:rPr>
          <w:rFonts w:hint="eastAsia" w:ascii="仿宋" w:hAnsi="仿宋" w:eastAsia="仿宋"/>
          <w:sz w:val="32"/>
          <w:szCs w:val="32"/>
          <w:u w:val="single"/>
          <w:lang w:eastAsia="zh-CN"/>
        </w:rPr>
        <w:t>减少了</w:t>
      </w:r>
      <w:r>
        <w:rPr>
          <w:rFonts w:ascii="仿宋" w:hAnsi="仿宋" w:eastAsia="仿宋"/>
          <w:sz w:val="32"/>
          <w:szCs w:val="32"/>
          <w:u w:val="single"/>
        </w:rPr>
        <w:t>公车</w:t>
      </w:r>
      <w:r>
        <w:rPr>
          <w:rFonts w:hint="eastAsia" w:ascii="仿宋" w:hAnsi="仿宋" w:eastAsia="仿宋"/>
          <w:sz w:val="32"/>
          <w:szCs w:val="32"/>
          <w:u w:val="single"/>
        </w:rPr>
        <w:t>运行费</w:t>
      </w:r>
      <w:r>
        <w:rPr>
          <w:rFonts w:hint="eastAsia" w:ascii="仿宋" w:hAnsi="仿宋" w:eastAsia="仿宋"/>
          <w:sz w:val="32"/>
          <w:szCs w:val="32"/>
          <w:u w:val="single"/>
          <w:lang w:eastAsia="zh-CN"/>
        </w:rPr>
        <w:t>和公务接待费的预算</w:t>
      </w:r>
      <w:r>
        <w:rPr>
          <w:rFonts w:hint="eastAsia" w:ascii="仿宋" w:hAnsi="仿宋" w:eastAsia="仿宋"/>
          <w:sz w:val="32"/>
          <w:szCs w:val="32"/>
          <w:u w:val="single"/>
        </w:rPr>
        <w:t xml:space="preserve"> </w:t>
      </w:r>
      <w:r>
        <w:rPr>
          <w:rFonts w:hint="eastAsia" w:ascii="仿宋" w:hAnsi="仿宋" w:eastAsia="仿宋"/>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eastAsia="zh-CN"/>
        </w:rPr>
        <w:t>2025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lang w:val="en-US" w:eastAsia="zh-CN"/>
        </w:rPr>
        <w:t>309</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lang w:val="en-US" w:eastAsia="zh-CN"/>
        </w:rPr>
        <w:t>0.00</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lang w:val="en-US" w:eastAsia="zh-CN"/>
        </w:rPr>
        <w:t>0.00</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lang w:val="en-US" w:eastAsia="zh-CN"/>
        </w:rPr>
        <w:t>309</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12</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辆，其中，</w:t>
      </w:r>
      <w:r>
        <w:rPr>
          <w:rFonts w:hint="eastAsia" w:ascii="仿宋" w:hAnsi="仿宋" w:eastAsia="仿宋"/>
          <w:sz w:val="32"/>
          <w:szCs w:val="32"/>
          <w:lang w:eastAsia="zh-CN"/>
        </w:rPr>
        <w:t>县</w:t>
      </w:r>
      <w:r>
        <w:rPr>
          <w:rFonts w:hint="eastAsia" w:ascii="仿宋" w:hAnsi="仿宋" w:eastAsia="仿宋"/>
          <w:sz w:val="32"/>
          <w:szCs w:val="32"/>
        </w:rPr>
        <w:t>级领导干部用车（含在职和离退休部级干部用车）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辆、机要通信用车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办公运行、</w:t>
      </w:r>
      <w:r>
        <w:rPr>
          <w:rFonts w:hint="eastAsia" w:ascii="仿宋_GB2312" w:hAnsi="仿宋_GB2312" w:eastAsia="仿宋_GB2312" w:cs="仿宋_GB2312"/>
          <w:sz w:val="32"/>
          <w:szCs w:val="32"/>
          <w:u w:val="single"/>
          <w:lang w:eastAsia="zh-CN"/>
        </w:rPr>
        <w:t>日常工作的开展</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4</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pPr>
        <w:spacing w:line="588" w:lineRule="exact"/>
        <w:ind w:firstLine="640" w:firstLineChars="200"/>
        <w:rPr>
          <w:rFonts w:hint="eastAsia" w:ascii="仿宋" w:hAnsi="仿宋" w:eastAsia="仿宋_GB2312"/>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33</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2141.26</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万元，占年初项目支出预算总额的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100</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none"/>
          <w:lang w:val="en-US" w:eastAsia="zh-CN"/>
        </w:rPr>
        <w:t>%。</w:t>
      </w:r>
    </w:p>
    <w:p>
      <w:pPr>
        <w:spacing w:line="588" w:lineRule="exact"/>
        <w:rPr>
          <w:rFonts w:hint="eastAsia" w:ascii="仿宋" w:hAnsi="仿宋" w:eastAsia="仿宋"/>
          <w:sz w:val="32"/>
          <w:szCs w:val="32"/>
        </w:rPr>
      </w:pPr>
    </w:p>
    <w:tbl>
      <w:tblPr>
        <w:tblStyle w:val="5"/>
        <w:tblW w:w="48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963"/>
        <w:gridCol w:w="887"/>
        <w:gridCol w:w="1241"/>
        <w:gridCol w:w="1909"/>
        <w:gridCol w:w="3993"/>
        <w:gridCol w:w="955"/>
        <w:gridCol w:w="804"/>
        <w:gridCol w:w="682"/>
        <w:gridCol w:w="641"/>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000" w:type="pct"/>
            <w:gridSpan w:val="11"/>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重点</w:t>
            </w:r>
            <w:r>
              <w:rPr>
                <w:rFonts w:hint="eastAsia" w:ascii="宋体" w:hAnsi="宋体" w:eastAsia="宋体" w:cs="宋体"/>
                <w:b/>
                <w:bCs/>
                <w:i w:val="0"/>
                <w:iCs w:val="0"/>
                <w:color w:val="000000"/>
                <w:kern w:val="0"/>
                <w:sz w:val="30"/>
                <w:szCs w:val="30"/>
                <w:u w:val="none"/>
                <w:lang w:val="en-US" w:eastAsia="zh-CN" w:bidi="ar"/>
              </w:rPr>
              <w:t>项目支出绩效表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44" w:type="pct"/>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98"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12"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82"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6"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58"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97" w:type="pct"/>
            <w:gridSpan w:val="3"/>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630"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4"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5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21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205"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47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29" w:type="pct"/>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林芝市财政局机关</w:t>
            </w:r>
          </w:p>
        </w:tc>
        <w:tc>
          <w:tcPr>
            <w:tcW w:w="630" w:type="pct"/>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54040023T000000822109-监督检查经费</w:t>
            </w:r>
          </w:p>
        </w:tc>
        <w:tc>
          <w:tcPr>
            <w:tcW w:w="284" w:type="pct"/>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开展专项监督检查内容</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及时出具监督检查报告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出具财政监督专项报告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按质完成2022和2023年财政监督检查（检查2021和2022年度财政资金使用情况）</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规范单位财务核算，促进我市财务管理上一个新台阶</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会计信息质量真实、完整；专项资金使用规范，持续实施全程监督，提高资金使用效益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被检查单位对监督检查工作满意度</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监督检查经费成本控制</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任务完成时限 2023年12月前</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收缴结余资金等</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54040023T000000822114-预算绩效评价经费</w:t>
            </w:r>
          </w:p>
        </w:tc>
        <w:tc>
          <w:tcPr>
            <w:tcW w:w="284" w:type="pct"/>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正确引导和规范财政资金监督与管理，形成有效的财政执法和监督约束，提高财政资金使用效益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 "</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预算绩效评价成本价控制</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各预算单位对绩效评价工作满意度</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任务完成时限2023年年底</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规范财政支出，增加公共支出透明度，提高公众对政府的信任度</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完成全市84家市直单位绩效评价。</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出具部门整体和重点项目支出绩效评价报告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按质完成年度绩效评价项目，出具绩效评价报告</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54040024T000001406571-投资评审业务经费</w:t>
            </w:r>
          </w:p>
        </w:tc>
        <w:tc>
          <w:tcPr>
            <w:tcW w:w="284" w:type="pct"/>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财政资金预算评审、决算审查报告完成质量符合报告质量标准</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政府投资项目决预算评审个数</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基建项目竣工财务决算审查平均审减率》3%</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评审费用成本控制</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当年接受预算评审项目完成率</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政府投资项目决算评审个数</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当年接受决算评审项目完成率</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重点评价发现问题部门整改</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通过监督控制督促建设单位在办理竣工结算时更加准确、完整避免存在高估冒算等现象</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委托中介机构完成财政资金预算评审、决算审查项目付费</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54040024T000001489184-全市财政财务培训及交流经费</w:t>
            </w:r>
          </w:p>
        </w:tc>
        <w:tc>
          <w:tcPr>
            <w:tcW w:w="284" w:type="pct"/>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119.00</w:t>
            </w: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任务完成时限 2022年8月前</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财政投资评审培训人次104；政府采购培训人次284</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高质量完成2022年财政培训工作</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控制在预算之内</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及时结清培训费用</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优化财务会计人员知识结构，促使广大财务管理人员适应新形式下财税管理工作要求</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市直单位培训对象人次180；各县财政局培训人次35；</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9"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pct"/>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84" w:type="pct"/>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98"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1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82"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提升全市财务人员业务能力和素质</w:t>
            </w:r>
          </w:p>
        </w:tc>
        <w:tc>
          <w:tcPr>
            <w:tcW w:w="306" w:type="pct"/>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spacing w:line="588" w:lineRule="exact"/>
        <w:ind w:firstLine="645"/>
        <w:rPr>
          <w:rFonts w:hint="eastAsia" w:ascii="仿宋" w:hAnsi="仿宋" w:eastAsia="仿宋"/>
          <w:sz w:val="32"/>
          <w:szCs w:val="32"/>
        </w:rPr>
        <w:sectPr>
          <w:pgSz w:w="16838" w:h="11906" w:orient="landscape"/>
          <w:pgMar w:top="567" w:right="567" w:bottom="567" w:left="567" w:header="851" w:footer="992" w:gutter="0"/>
          <w:pgNumType w:fmt="numberInDash"/>
          <w:cols w:space="0" w:num="1"/>
          <w:rtlGutter w:val="0"/>
          <w:docGrid w:type="lines" w:linePitch="312" w:charSpace="0"/>
        </w:sectPr>
      </w:pP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我</w:t>
      </w:r>
      <w:r>
        <w:rPr>
          <w:rFonts w:hint="eastAsia" w:ascii="仿宋" w:hAnsi="仿宋" w:eastAsia="仿宋"/>
          <w:sz w:val="32"/>
          <w:szCs w:val="32"/>
          <w:lang w:eastAsia="zh-CN"/>
        </w:rPr>
        <w:t>部门2025</w:t>
      </w:r>
      <w:r>
        <w:rPr>
          <w:rFonts w:hint="eastAsia" w:ascii="仿宋" w:hAnsi="仿宋" w:eastAsia="仿宋"/>
          <w:sz w:val="32"/>
          <w:szCs w:val="32"/>
        </w:rPr>
        <w:t>年度没有</w:t>
      </w:r>
      <w:r>
        <w:rPr>
          <w:rFonts w:hint="eastAsia" w:ascii="仿宋" w:hAnsi="仿宋" w:eastAsia="仿宋"/>
          <w:sz w:val="32"/>
          <w:szCs w:val="32"/>
          <w:lang w:eastAsia="zh-CN"/>
        </w:rPr>
        <w:t>扶贫资金</w:t>
      </w:r>
      <w:r>
        <w:rPr>
          <w:rFonts w:hint="eastAsia" w:ascii="仿宋" w:hAnsi="仿宋" w:eastAsia="仿宋"/>
          <w:sz w:val="32"/>
          <w:szCs w:val="32"/>
        </w:rPr>
        <w:t>的支出</w:t>
      </w:r>
      <w:r>
        <w:rPr>
          <w:rFonts w:hint="eastAsia" w:ascii="仿宋" w:hAnsi="仿宋" w:eastAsia="仿宋"/>
          <w:sz w:val="32"/>
          <w:szCs w:val="32"/>
          <w:lang w:eastAsia="zh-CN"/>
        </w:rPr>
        <w:t>。</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我</w:t>
      </w:r>
      <w:r>
        <w:rPr>
          <w:rFonts w:hint="eastAsia" w:ascii="仿宋" w:hAnsi="仿宋" w:eastAsia="仿宋"/>
          <w:sz w:val="32"/>
          <w:szCs w:val="32"/>
          <w:lang w:eastAsia="zh-CN"/>
        </w:rPr>
        <w:t>部门2025</w:t>
      </w:r>
      <w:r>
        <w:rPr>
          <w:rFonts w:hint="eastAsia" w:ascii="仿宋" w:hAnsi="仿宋" w:eastAsia="仿宋"/>
          <w:sz w:val="32"/>
          <w:szCs w:val="32"/>
        </w:rPr>
        <w:t>年度没有</w:t>
      </w:r>
      <w:r>
        <w:rPr>
          <w:rFonts w:hint="eastAsia" w:ascii="仿宋" w:hAnsi="仿宋" w:eastAsia="仿宋"/>
          <w:sz w:val="32"/>
          <w:szCs w:val="32"/>
          <w:lang w:eastAsia="zh-CN"/>
        </w:rPr>
        <w:t>政府性债务。</w:t>
      </w:r>
    </w:p>
    <w:p>
      <w:pPr>
        <w:ind w:firstLine="640" w:firstLineChars="200"/>
        <w:rPr>
          <w:rFonts w:hint="eastAsia" w:ascii="仿宋" w:hAnsi="仿宋" w:eastAsia="仿宋"/>
          <w:sz w:val="32"/>
          <w:szCs w:val="32"/>
          <w:lang w:eastAsia="zh-CN"/>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78C7D"/>
    <w:multiLevelType w:val="singleLevel"/>
    <w:tmpl w:val="51E78C7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OGZiNWE0NGZmMTA1ZDFlZmNlM2E5MDk2NDlhNzg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D70C6"/>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050F22"/>
    <w:rsid w:val="01411E2B"/>
    <w:rsid w:val="017B5688"/>
    <w:rsid w:val="01D71DBA"/>
    <w:rsid w:val="01FA47FF"/>
    <w:rsid w:val="02B81FC4"/>
    <w:rsid w:val="02FC1CA6"/>
    <w:rsid w:val="03B95FF4"/>
    <w:rsid w:val="040C7417"/>
    <w:rsid w:val="04CC2386"/>
    <w:rsid w:val="04DA6B4D"/>
    <w:rsid w:val="04E67986"/>
    <w:rsid w:val="04F82D37"/>
    <w:rsid w:val="05574EE5"/>
    <w:rsid w:val="063127B9"/>
    <w:rsid w:val="06A95BD5"/>
    <w:rsid w:val="074F6BAE"/>
    <w:rsid w:val="07596F6F"/>
    <w:rsid w:val="0767220C"/>
    <w:rsid w:val="07B66255"/>
    <w:rsid w:val="07FB11CA"/>
    <w:rsid w:val="08A75D13"/>
    <w:rsid w:val="0A8729A8"/>
    <w:rsid w:val="0AD656DD"/>
    <w:rsid w:val="0CC9324A"/>
    <w:rsid w:val="0D79298D"/>
    <w:rsid w:val="0DC61A39"/>
    <w:rsid w:val="0E3B41D8"/>
    <w:rsid w:val="0E455347"/>
    <w:rsid w:val="0E526D1E"/>
    <w:rsid w:val="0E9C01D8"/>
    <w:rsid w:val="0EA7616C"/>
    <w:rsid w:val="0EC711C5"/>
    <w:rsid w:val="0ECF31C5"/>
    <w:rsid w:val="0F095358"/>
    <w:rsid w:val="0F4D73DE"/>
    <w:rsid w:val="0FE5432E"/>
    <w:rsid w:val="101F3682"/>
    <w:rsid w:val="10245182"/>
    <w:rsid w:val="10D053AB"/>
    <w:rsid w:val="11943BFC"/>
    <w:rsid w:val="11ED440A"/>
    <w:rsid w:val="11F1104F"/>
    <w:rsid w:val="1236154C"/>
    <w:rsid w:val="12392C0C"/>
    <w:rsid w:val="123F000C"/>
    <w:rsid w:val="1243339E"/>
    <w:rsid w:val="12A630F1"/>
    <w:rsid w:val="12C30BED"/>
    <w:rsid w:val="12FC462E"/>
    <w:rsid w:val="13002D4A"/>
    <w:rsid w:val="13C5566A"/>
    <w:rsid w:val="13E02864"/>
    <w:rsid w:val="13E93BC1"/>
    <w:rsid w:val="14510A89"/>
    <w:rsid w:val="14D26F15"/>
    <w:rsid w:val="14D42C8D"/>
    <w:rsid w:val="159529BE"/>
    <w:rsid w:val="15BE5DBB"/>
    <w:rsid w:val="167D2153"/>
    <w:rsid w:val="16D50F3F"/>
    <w:rsid w:val="16FE0496"/>
    <w:rsid w:val="170145C2"/>
    <w:rsid w:val="17595C44"/>
    <w:rsid w:val="17985750"/>
    <w:rsid w:val="17FF6273"/>
    <w:rsid w:val="18294A9A"/>
    <w:rsid w:val="18A55883"/>
    <w:rsid w:val="195005A8"/>
    <w:rsid w:val="19E82891"/>
    <w:rsid w:val="1AFF658A"/>
    <w:rsid w:val="1B3B4FB0"/>
    <w:rsid w:val="1B7F6F38"/>
    <w:rsid w:val="1B9238A2"/>
    <w:rsid w:val="1C366868"/>
    <w:rsid w:val="1C907DE2"/>
    <w:rsid w:val="1E1D07C2"/>
    <w:rsid w:val="1E9B2A6E"/>
    <w:rsid w:val="1EA543A2"/>
    <w:rsid w:val="1EA65E85"/>
    <w:rsid w:val="1EC2624D"/>
    <w:rsid w:val="1F427E7B"/>
    <w:rsid w:val="1FCC7516"/>
    <w:rsid w:val="201523AC"/>
    <w:rsid w:val="204F58BE"/>
    <w:rsid w:val="20586E69"/>
    <w:rsid w:val="20C16E58"/>
    <w:rsid w:val="21696E53"/>
    <w:rsid w:val="21E9487C"/>
    <w:rsid w:val="22A04AF7"/>
    <w:rsid w:val="22B8574B"/>
    <w:rsid w:val="22F05853"/>
    <w:rsid w:val="231F6735"/>
    <w:rsid w:val="23311E82"/>
    <w:rsid w:val="243F7283"/>
    <w:rsid w:val="246E3BEE"/>
    <w:rsid w:val="24C820E3"/>
    <w:rsid w:val="24D9609E"/>
    <w:rsid w:val="259D0E7A"/>
    <w:rsid w:val="259F477C"/>
    <w:rsid w:val="25BC57A4"/>
    <w:rsid w:val="26685A3D"/>
    <w:rsid w:val="26B371DC"/>
    <w:rsid w:val="279544FE"/>
    <w:rsid w:val="27B908D3"/>
    <w:rsid w:val="28302479"/>
    <w:rsid w:val="283C2BCC"/>
    <w:rsid w:val="296636EE"/>
    <w:rsid w:val="2A8C0497"/>
    <w:rsid w:val="2B817C7B"/>
    <w:rsid w:val="2B8C595A"/>
    <w:rsid w:val="2C6375F7"/>
    <w:rsid w:val="2CA92DCF"/>
    <w:rsid w:val="2CAD3CD9"/>
    <w:rsid w:val="2CE43832"/>
    <w:rsid w:val="2D1C6ECB"/>
    <w:rsid w:val="2E7E4EF0"/>
    <w:rsid w:val="2F1F6DA3"/>
    <w:rsid w:val="2F48454C"/>
    <w:rsid w:val="2F9C5D12"/>
    <w:rsid w:val="3074123F"/>
    <w:rsid w:val="30B22105"/>
    <w:rsid w:val="31A938F8"/>
    <w:rsid w:val="31B71C9E"/>
    <w:rsid w:val="3200505F"/>
    <w:rsid w:val="32EE593A"/>
    <w:rsid w:val="33546237"/>
    <w:rsid w:val="33890C8F"/>
    <w:rsid w:val="33CB5CC9"/>
    <w:rsid w:val="33D02303"/>
    <w:rsid w:val="348E0C53"/>
    <w:rsid w:val="34935BC5"/>
    <w:rsid w:val="34A47538"/>
    <w:rsid w:val="351132A0"/>
    <w:rsid w:val="35166335"/>
    <w:rsid w:val="355A6D87"/>
    <w:rsid w:val="365B4B65"/>
    <w:rsid w:val="36C54267"/>
    <w:rsid w:val="37035154"/>
    <w:rsid w:val="37147DA6"/>
    <w:rsid w:val="37A97FBD"/>
    <w:rsid w:val="37C61899"/>
    <w:rsid w:val="386D017E"/>
    <w:rsid w:val="38981C91"/>
    <w:rsid w:val="3A577D39"/>
    <w:rsid w:val="3ABE0D08"/>
    <w:rsid w:val="3B9F3746"/>
    <w:rsid w:val="3BAE6B74"/>
    <w:rsid w:val="3BCE5DD9"/>
    <w:rsid w:val="3BE13D5E"/>
    <w:rsid w:val="3CC66907"/>
    <w:rsid w:val="3D8C7CFA"/>
    <w:rsid w:val="3D9267FC"/>
    <w:rsid w:val="3EE42070"/>
    <w:rsid w:val="3F174BBC"/>
    <w:rsid w:val="3F8F0BD1"/>
    <w:rsid w:val="3FA80F9D"/>
    <w:rsid w:val="3FD0327C"/>
    <w:rsid w:val="4168282C"/>
    <w:rsid w:val="41DC09B4"/>
    <w:rsid w:val="42B850ED"/>
    <w:rsid w:val="42F9198D"/>
    <w:rsid w:val="44167F08"/>
    <w:rsid w:val="445B0426"/>
    <w:rsid w:val="44711D77"/>
    <w:rsid w:val="44A31A2B"/>
    <w:rsid w:val="45574FDB"/>
    <w:rsid w:val="45B52D58"/>
    <w:rsid w:val="46967936"/>
    <w:rsid w:val="46A41C10"/>
    <w:rsid w:val="46B1432D"/>
    <w:rsid w:val="4712301E"/>
    <w:rsid w:val="481C1C7A"/>
    <w:rsid w:val="48D32C81"/>
    <w:rsid w:val="49AB603B"/>
    <w:rsid w:val="4A1C2405"/>
    <w:rsid w:val="4B005883"/>
    <w:rsid w:val="4B583C56"/>
    <w:rsid w:val="4B933353"/>
    <w:rsid w:val="4BD619E7"/>
    <w:rsid w:val="4BE859C8"/>
    <w:rsid w:val="4BFA0524"/>
    <w:rsid w:val="4C8900AF"/>
    <w:rsid w:val="4CB66B41"/>
    <w:rsid w:val="4D2F3021"/>
    <w:rsid w:val="4EFD45B3"/>
    <w:rsid w:val="4FC275AB"/>
    <w:rsid w:val="4FDF68CD"/>
    <w:rsid w:val="508036EE"/>
    <w:rsid w:val="50995D4E"/>
    <w:rsid w:val="509A317A"/>
    <w:rsid w:val="50B45146"/>
    <w:rsid w:val="50F804CD"/>
    <w:rsid w:val="511A2CA6"/>
    <w:rsid w:val="516D6210"/>
    <w:rsid w:val="520D2022"/>
    <w:rsid w:val="523D116B"/>
    <w:rsid w:val="541176A8"/>
    <w:rsid w:val="557B4E6C"/>
    <w:rsid w:val="559230BD"/>
    <w:rsid w:val="55D44A61"/>
    <w:rsid w:val="55DD513F"/>
    <w:rsid w:val="56852A2A"/>
    <w:rsid w:val="585C5545"/>
    <w:rsid w:val="587C29ED"/>
    <w:rsid w:val="58D11441"/>
    <w:rsid w:val="58D53D9E"/>
    <w:rsid w:val="59556034"/>
    <w:rsid w:val="59633BAD"/>
    <w:rsid w:val="599975CF"/>
    <w:rsid w:val="5A113DE3"/>
    <w:rsid w:val="5A281112"/>
    <w:rsid w:val="5A6C4CE3"/>
    <w:rsid w:val="5AC97A40"/>
    <w:rsid w:val="5C5A50CF"/>
    <w:rsid w:val="5CAC13C7"/>
    <w:rsid w:val="5CE94721"/>
    <w:rsid w:val="5CF52D6E"/>
    <w:rsid w:val="5D41665C"/>
    <w:rsid w:val="5D591DD8"/>
    <w:rsid w:val="5D972DE5"/>
    <w:rsid w:val="5E9D051F"/>
    <w:rsid w:val="5EEC01A1"/>
    <w:rsid w:val="5F09639B"/>
    <w:rsid w:val="5FC43F36"/>
    <w:rsid w:val="6017124D"/>
    <w:rsid w:val="6046578C"/>
    <w:rsid w:val="60473D11"/>
    <w:rsid w:val="605C3C37"/>
    <w:rsid w:val="60662C46"/>
    <w:rsid w:val="609B1E7E"/>
    <w:rsid w:val="60BB052D"/>
    <w:rsid w:val="617526CF"/>
    <w:rsid w:val="61FE17CE"/>
    <w:rsid w:val="62017389"/>
    <w:rsid w:val="626D1BCA"/>
    <w:rsid w:val="631531F6"/>
    <w:rsid w:val="644D3C9F"/>
    <w:rsid w:val="65022F99"/>
    <w:rsid w:val="65566374"/>
    <w:rsid w:val="65D508D4"/>
    <w:rsid w:val="662921A4"/>
    <w:rsid w:val="663A3EE7"/>
    <w:rsid w:val="665D5572"/>
    <w:rsid w:val="66BF355F"/>
    <w:rsid w:val="66CE34D2"/>
    <w:rsid w:val="675B5EC3"/>
    <w:rsid w:val="67C47F0C"/>
    <w:rsid w:val="67DA328C"/>
    <w:rsid w:val="680C0AC1"/>
    <w:rsid w:val="68680898"/>
    <w:rsid w:val="68BC2510"/>
    <w:rsid w:val="68C161FA"/>
    <w:rsid w:val="68C64184"/>
    <w:rsid w:val="68ED5241"/>
    <w:rsid w:val="698215B7"/>
    <w:rsid w:val="699D53D5"/>
    <w:rsid w:val="69DB153D"/>
    <w:rsid w:val="6B0469ED"/>
    <w:rsid w:val="6D4E3543"/>
    <w:rsid w:val="6D51760D"/>
    <w:rsid w:val="6D535DD6"/>
    <w:rsid w:val="6D5C4743"/>
    <w:rsid w:val="6E2773A2"/>
    <w:rsid w:val="6E7E7814"/>
    <w:rsid w:val="6E7F5FAD"/>
    <w:rsid w:val="6E9E40AE"/>
    <w:rsid w:val="6EC06BFF"/>
    <w:rsid w:val="6EDD3AFA"/>
    <w:rsid w:val="6F652494"/>
    <w:rsid w:val="6FA034AB"/>
    <w:rsid w:val="703959C3"/>
    <w:rsid w:val="703F2042"/>
    <w:rsid w:val="709F5ABC"/>
    <w:rsid w:val="70A158FB"/>
    <w:rsid w:val="70C2594D"/>
    <w:rsid w:val="70D0347E"/>
    <w:rsid w:val="724A3A06"/>
    <w:rsid w:val="7309076E"/>
    <w:rsid w:val="73D217C3"/>
    <w:rsid w:val="75BC5722"/>
    <w:rsid w:val="760F102B"/>
    <w:rsid w:val="77BA5C11"/>
    <w:rsid w:val="77C622B3"/>
    <w:rsid w:val="77E15F71"/>
    <w:rsid w:val="78B533C1"/>
    <w:rsid w:val="79D833A4"/>
    <w:rsid w:val="7A1244D7"/>
    <w:rsid w:val="7A2D06ED"/>
    <w:rsid w:val="7A3507F6"/>
    <w:rsid w:val="7A432F13"/>
    <w:rsid w:val="7A4D3D91"/>
    <w:rsid w:val="7A8C2B0C"/>
    <w:rsid w:val="7AE5221C"/>
    <w:rsid w:val="7BF72207"/>
    <w:rsid w:val="7CCC14D9"/>
    <w:rsid w:val="7CD66EC6"/>
    <w:rsid w:val="7CDB439D"/>
    <w:rsid w:val="7DEC3B68"/>
    <w:rsid w:val="7EE86560"/>
    <w:rsid w:val="7EF33673"/>
    <w:rsid w:val="EF6F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 w:type="character" w:customStyle="1" w:styleId="11">
    <w:name w:val="font6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0</TotalTime>
  <ScaleCrop>false</ScaleCrop>
  <LinksUpToDate>false</LinksUpToDate>
  <CharactersWithSpaces>4729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2021-01-19T18:08:00Z</dcterms:created>
  <dc:creator>CN=预算处/OU=预算处/OU=西藏自治区财政厅/O=TIBET</dc:creator>
  <cp:lastModifiedBy>user</cp:lastModifiedBy>
  <cp:lastPrinted>2021-01-27T19:28:00Z</cp:lastPrinted>
  <dcterms:modified xsi:type="dcterms:W3CDTF">2025-01-20T17:34:43Z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25565885528E4B87BEA212E17EF1B966_12</vt:lpwstr>
  </property>
</Properties>
</file>